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D42" w:rsidRDefault="00346D42" w:rsidP="00877A64">
      <w:pPr>
        <w:jc w:val="center"/>
        <w:rPr>
          <w:b/>
          <w:sz w:val="30"/>
          <w:szCs w:val="30"/>
        </w:rPr>
      </w:pPr>
      <w:bookmarkStart w:id="0" w:name="OLE_LINK2"/>
      <w:r w:rsidRPr="00346D42">
        <w:rPr>
          <w:rFonts w:hint="eastAsia"/>
          <w:b/>
          <w:sz w:val="30"/>
          <w:szCs w:val="30"/>
        </w:rPr>
        <w:t>上海工商职业技术学院</w:t>
      </w:r>
    </w:p>
    <w:p w:rsidR="00346D42" w:rsidRDefault="00346D42" w:rsidP="00877A64">
      <w:pPr>
        <w:jc w:val="center"/>
        <w:rPr>
          <w:b/>
          <w:sz w:val="30"/>
          <w:szCs w:val="30"/>
        </w:rPr>
      </w:pPr>
      <w:r w:rsidRPr="00346D42">
        <w:rPr>
          <w:rFonts w:hint="eastAsia"/>
          <w:b/>
          <w:sz w:val="30"/>
          <w:szCs w:val="30"/>
        </w:rPr>
        <w:t>嘉定校区学生课桌椅采购项目招标公告</w:t>
      </w:r>
    </w:p>
    <w:p w:rsidR="00C8454C" w:rsidRPr="00C8454C" w:rsidRDefault="00C8454C" w:rsidP="00877A64">
      <w:pPr>
        <w:jc w:val="center"/>
      </w:pPr>
      <w:r w:rsidRPr="00C8454C">
        <w:rPr>
          <w:rFonts w:hint="eastAsia"/>
        </w:rPr>
        <w:t>招标编号：</w:t>
      </w:r>
      <w:bookmarkStart w:id="1" w:name="_GoBack"/>
      <w:r w:rsidRPr="00C8454C">
        <w:t>GS-20</w:t>
      </w:r>
      <w:r w:rsidR="007321DA">
        <w:rPr>
          <w:rFonts w:hint="eastAsia"/>
        </w:rPr>
        <w:t>21</w:t>
      </w:r>
      <w:r w:rsidRPr="00C8454C">
        <w:t xml:space="preserve"> -</w:t>
      </w:r>
      <w:r w:rsidR="00F6420B" w:rsidRPr="00F6420B">
        <w:rPr>
          <w:rFonts w:hint="eastAsia"/>
        </w:rPr>
        <w:t>16</w:t>
      </w:r>
      <w:bookmarkEnd w:id="1"/>
    </w:p>
    <w:p w:rsidR="00C8454C" w:rsidRPr="00C8454C" w:rsidRDefault="00C8454C" w:rsidP="00C8454C">
      <w:r w:rsidRPr="00C8454C">
        <w:rPr>
          <w:rFonts w:hint="eastAsia"/>
        </w:rPr>
        <w:t>各公司厂商：</w:t>
      </w:r>
    </w:p>
    <w:p w:rsidR="00C8454C" w:rsidRPr="00C8454C" w:rsidRDefault="00C8454C" w:rsidP="00C8454C">
      <w:r w:rsidRPr="00C8454C">
        <w:t xml:space="preserve">    </w:t>
      </w:r>
      <w:r w:rsidRPr="00C8454C">
        <w:rPr>
          <w:rFonts w:hint="eastAsia"/>
        </w:rPr>
        <w:t>根据《中华人民共和国招标投标法》及有关法律法规和规章规定，上海工商职业技术学院就</w:t>
      </w:r>
      <w:r w:rsidR="00457775">
        <w:rPr>
          <w:rFonts w:hint="eastAsia"/>
        </w:rPr>
        <w:t>“</w:t>
      </w:r>
      <w:r w:rsidR="00346D42" w:rsidRPr="00346D42">
        <w:rPr>
          <w:rFonts w:hint="eastAsia"/>
        </w:rPr>
        <w:t>嘉定校区学生课桌椅采购项目</w:t>
      </w:r>
      <w:r w:rsidR="00457775">
        <w:rPr>
          <w:rFonts w:hint="eastAsia"/>
        </w:rPr>
        <w:t>”</w:t>
      </w:r>
      <w:r w:rsidRPr="00C8454C">
        <w:rPr>
          <w:rFonts w:hint="eastAsia"/>
        </w:rPr>
        <w:t>进行公开招标采购，欢迎具有资质和能力的单位前来投标。</w:t>
      </w:r>
    </w:p>
    <w:p w:rsidR="00C8454C" w:rsidRPr="00450AD4" w:rsidRDefault="00C8454C" w:rsidP="00C8454C">
      <w:pPr>
        <w:rPr>
          <w:b/>
        </w:rPr>
      </w:pPr>
      <w:r w:rsidRPr="00C8454C">
        <w:t xml:space="preserve">   </w:t>
      </w:r>
      <w:r w:rsidRPr="00450AD4">
        <w:rPr>
          <w:b/>
        </w:rPr>
        <w:t xml:space="preserve"> </w:t>
      </w:r>
      <w:r w:rsidRPr="00450AD4">
        <w:rPr>
          <w:rFonts w:hint="eastAsia"/>
          <w:b/>
        </w:rPr>
        <w:t>一、设备需要</w:t>
      </w:r>
    </w:p>
    <w:p w:rsidR="00C8454C" w:rsidRPr="00C8454C" w:rsidRDefault="00C8454C" w:rsidP="00C8454C">
      <w:r w:rsidRPr="00C8454C">
        <w:t>1.</w:t>
      </w:r>
      <w:r w:rsidRPr="00C8454C">
        <w:rPr>
          <w:rFonts w:hint="eastAsia"/>
        </w:rPr>
        <w:t>项目名称：</w:t>
      </w:r>
      <w:r w:rsidR="00346D42" w:rsidRPr="00346D42">
        <w:rPr>
          <w:rFonts w:hint="eastAsia"/>
        </w:rPr>
        <w:t>嘉定校区学生课桌椅采购项目</w:t>
      </w:r>
    </w:p>
    <w:p w:rsidR="00C8454C" w:rsidRDefault="00C8454C" w:rsidP="00C8454C">
      <w:r w:rsidRPr="00C8454C">
        <w:t>2.</w:t>
      </w:r>
      <w:r w:rsidRPr="00C8454C">
        <w:rPr>
          <w:rFonts w:hint="eastAsia"/>
        </w:rPr>
        <w:t>招标内容</w:t>
      </w:r>
    </w:p>
    <w:tbl>
      <w:tblPr>
        <w:tblStyle w:val="a5"/>
        <w:tblW w:w="8931" w:type="dxa"/>
        <w:tblInd w:w="-176" w:type="dxa"/>
        <w:tblLook w:val="04A0" w:firstRow="1" w:lastRow="0" w:firstColumn="1" w:lastColumn="0" w:noHBand="0" w:noVBand="1"/>
      </w:tblPr>
      <w:tblGrid>
        <w:gridCol w:w="710"/>
        <w:gridCol w:w="708"/>
        <w:gridCol w:w="3261"/>
        <w:gridCol w:w="3543"/>
        <w:gridCol w:w="709"/>
      </w:tblGrid>
      <w:tr w:rsidR="00346D42" w:rsidRPr="00E95D72" w:rsidTr="00346D42">
        <w:trPr>
          <w:trHeight w:val="497"/>
        </w:trPr>
        <w:tc>
          <w:tcPr>
            <w:tcW w:w="710" w:type="dxa"/>
            <w:vAlign w:val="center"/>
            <w:hideMark/>
          </w:tcPr>
          <w:p w:rsidR="00346D42" w:rsidRPr="00E95D72" w:rsidRDefault="00346D42" w:rsidP="00346D42">
            <w:pPr>
              <w:jc w:val="center"/>
            </w:pPr>
            <w:r w:rsidRPr="00E95D72">
              <w:rPr>
                <w:rFonts w:hint="eastAsia"/>
              </w:rPr>
              <w:t>序号</w:t>
            </w:r>
          </w:p>
        </w:tc>
        <w:tc>
          <w:tcPr>
            <w:tcW w:w="708" w:type="dxa"/>
            <w:vAlign w:val="center"/>
            <w:hideMark/>
          </w:tcPr>
          <w:p w:rsidR="00346D42" w:rsidRPr="00E95D72" w:rsidRDefault="00346D42" w:rsidP="00346D42">
            <w:pPr>
              <w:jc w:val="center"/>
            </w:pPr>
            <w:r w:rsidRPr="00E95D72">
              <w:rPr>
                <w:rFonts w:hint="eastAsia"/>
              </w:rPr>
              <w:t>名称</w:t>
            </w:r>
          </w:p>
        </w:tc>
        <w:tc>
          <w:tcPr>
            <w:tcW w:w="3261" w:type="dxa"/>
            <w:vAlign w:val="center"/>
            <w:hideMark/>
          </w:tcPr>
          <w:p w:rsidR="00346D42" w:rsidRPr="00E95D72" w:rsidRDefault="00346D42" w:rsidP="00346D42">
            <w:pPr>
              <w:jc w:val="center"/>
            </w:pPr>
            <w:r>
              <w:rPr>
                <w:rFonts w:hint="eastAsia"/>
              </w:rPr>
              <w:t>桌</w:t>
            </w:r>
            <w:r>
              <w:rPr>
                <w:rFonts w:hint="eastAsia"/>
              </w:rPr>
              <w:t>/</w:t>
            </w:r>
            <w:r>
              <w:rPr>
                <w:rFonts w:hint="eastAsia"/>
              </w:rPr>
              <w:t>椅面要求说明</w:t>
            </w:r>
          </w:p>
        </w:tc>
        <w:tc>
          <w:tcPr>
            <w:tcW w:w="3543" w:type="dxa"/>
            <w:vAlign w:val="center"/>
            <w:hideMark/>
          </w:tcPr>
          <w:p w:rsidR="00346D42" w:rsidRPr="00E95D72" w:rsidRDefault="00346D42" w:rsidP="00346D42">
            <w:pPr>
              <w:jc w:val="center"/>
            </w:pPr>
            <w:r>
              <w:rPr>
                <w:rFonts w:hint="eastAsia"/>
              </w:rPr>
              <w:t>桌</w:t>
            </w:r>
            <w:r>
              <w:rPr>
                <w:rFonts w:hint="eastAsia"/>
              </w:rPr>
              <w:t>/</w:t>
            </w:r>
            <w:proofErr w:type="gramStart"/>
            <w:r>
              <w:rPr>
                <w:rFonts w:hint="eastAsia"/>
              </w:rPr>
              <w:t>椅架要求</w:t>
            </w:r>
            <w:proofErr w:type="gramEnd"/>
            <w:r>
              <w:rPr>
                <w:rFonts w:hint="eastAsia"/>
              </w:rPr>
              <w:t>说明</w:t>
            </w:r>
          </w:p>
        </w:tc>
        <w:tc>
          <w:tcPr>
            <w:tcW w:w="709" w:type="dxa"/>
            <w:vAlign w:val="center"/>
            <w:hideMark/>
          </w:tcPr>
          <w:p w:rsidR="00346D42" w:rsidRPr="00E95D72" w:rsidRDefault="00346D42" w:rsidP="00346D42">
            <w:pPr>
              <w:jc w:val="center"/>
            </w:pPr>
            <w:r w:rsidRPr="00E95D72">
              <w:rPr>
                <w:rFonts w:hint="eastAsia"/>
              </w:rPr>
              <w:t>数量</w:t>
            </w:r>
          </w:p>
        </w:tc>
      </w:tr>
      <w:tr w:rsidR="00346D42" w:rsidRPr="00E95D72" w:rsidTr="00346D42">
        <w:trPr>
          <w:trHeight w:val="702"/>
        </w:trPr>
        <w:tc>
          <w:tcPr>
            <w:tcW w:w="710" w:type="dxa"/>
            <w:vAlign w:val="center"/>
            <w:hideMark/>
          </w:tcPr>
          <w:p w:rsidR="00346D42" w:rsidRPr="00E95D72" w:rsidRDefault="00346D42" w:rsidP="00346D42">
            <w:pPr>
              <w:jc w:val="center"/>
            </w:pPr>
            <w:r w:rsidRPr="00E95D72">
              <w:rPr>
                <w:rFonts w:hint="eastAsia"/>
              </w:rPr>
              <w:t>1</w:t>
            </w:r>
          </w:p>
        </w:tc>
        <w:tc>
          <w:tcPr>
            <w:tcW w:w="708" w:type="dxa"/>
            <w:vAlign w:val="center"/>
            <w:hideMark/>
          </w:tcPr>
          <w:p w:rsidR="00346D42" w:rsidRPr="00E95D72" w:rsidRDefault="00346D42" w:rsidP="00346D42">
            <w:pPr>
              <w:jc w:val="center"/>
            </w:pPr>
            <w:r>
              <w:rPr>
                <w:rFonts w:hint="eastAsia"/>
              </w:rPr>
              <w:t>课桌</w:t>
            </w:r>
          </w:p>
        </w:tc>
        <w:tc>
          <w:tcPr>
            <w:tcW w:w="3261" w:type="dxa"/>
            <w:vAlign w:val="center"/>
            <w:hideMark/>
          </w:tcPr>
          <w:p w:rsidR="00346D42" w:rsidRDefault="00346D42" w:rsidP="00346D42">
            <w:pPr>
              <w:jc w:val="center"/>
            </w:pPr>
            <w:r>
              <w:rPr>
                <w:rFonts w:hint="eastAsia"/>
              </w:rPr>
              <w:t>PP</w:t>
            </w:r>
            <w:r>
              <w:rPr>
                <w:rFonts w:hint="eastAsia"/>
              </w:rPr>
              <w:t>塑料包边</w:t>
            </w:r>
            <w:r>
              <w:rPr>
                <w:rFonts w:hint="eastAsia"/>
              </w:rPr>
              <w:t>E1</w:t>
            </w:r>
            <w:r>
              <w:rPr>
                <w:rFonts w:hint="eastAsia"/>
              </w:rPr>
              <w:t>级中纤板一次注塑成型</w:t>
            </w:r>
            <w:r>
              <w:rPr>
                <w:rFonts w:hint="eastAsia"/>
              </w:rPr>
              <w:t>600</w:t>
            </w:r>
            <w:r>
              <w:rPr>
                <w:rFonts w:hint="eastAsia"/>
              </w:rPr>
              <w:t>×</w:t>
            </w:r>
            <w:r>
              <w:rPr>
                <w:rFonts w:hint="eastAsia"/>
              </w:rPr>
              <w:t>450mm</w:t>
            </w:r>
            <w:r>
              <w:rPr>
                <w:rFonts w:hint="eastAsia"/>
              </w:rPr>
              <w:t>，桌面采用符合人体工程学设计。</w:t>
            </w:r>
          </w:p>
          <w:p w:rsidR="00346D42" w:rsidRPr="00346D42" w:rsidRDefault="00346D42" w:rsidP="00346D42">
            <w:pPr>
              <w:jc w:val="center"/>
            </w:pPr>
            <w:r>
              <w:rPr>
                <w:rFonts w:hint="eastAsia"/>
              </w:rPr>
              <w:t>书箱</w:t>
            </w:r>
            <w:r>
              <w:rPr>
                <w:rFonts w:hint="eastAsia"/>
              </w:rPr>
              <w:t>:</w:t>
            </w:r>
            <w:r>
              <w:rPr>
                <w:rFonts w:hint="eastAsia"/>
              </w:rPr>
              <w:t>采用优质冷轧板一次成型斗规格</w:t>
            </w:r>
            <w:r>
              <w:rPr>
                <w:rFonts w:hint="eastAsia"/>
              </w:rPr>
              <w:t>450</w:t>
            </w:r>
            <w:r>
              <w:rPr>
                <w:rFonts w:hint="eastAsia"/>
              </w:rPr>
              <w:t>×</w:t>
            </w:r>
            <w:r>
              <w:rPr>
                <w:rFonts w:hint="eastAsia"/>
              </w:rPr>
              <w:t>300</w:t>
            </w:r>
            <w:r>
              <w:rPr>
                <w:rFonts w:hint="eastAsia"/>
              </w:rPr>
              <w:t>×</w:t>
            </w:r>
            <w:r>
              <w:rPr>
                <w:rFonts w:hint="eastAsia"/>
              </w:rPr>
              <w:t>150mm</w:t>
            </w:r>
            <w:r>
              <w:rPr>
                <w:rFonts w:hint="eastAsia"/>
              </w:rPr>
              <w:t>厚度</w:t>
            </w:r>
            <w:r>
              <w:rPr>
                <w:rFonts w:hint="eastAsia"/>
              </w:rPr>
              <w:t>0.7mm</w:t>
            </w:r>
            <w:r>
              <w:rPr>
                <w:rFonts w:hint="eastAsia"/>
              </w:rPr>
              <w:t>，桌斗两侧冲有透气孔，桌斗两侧各配一个书包钩方便置物。</w:t>
            </w:r>
          </w:p>
        </w:tc>
        <w:tc>
          <w:tcPr>
            <w:tcW w:w="3543" w:type="dxa"/>
            <w:vAlign w:val="center"/>
            <w:hideMark/>
          </w:tcPr>
          <w:p w:rsidR="00346D42" w:rsidRPr="00E95D72" w:rsidRDefault="00346D42" w:rsidP="00346D42">
            <w:pPr>
              <w:jc w:val="center"/>
            </w:pPr>
            <w:r>
              <w:rPr>
                <w:rFonts w:hint="eastAsia"/>
              </w:rPr>
              <w:t>采用</w:t>
            </w:r>
            <w:r>
              <w:rPr>
                <w:rFonts w:hint="eastAsia"/>
              </w:rPr>
              <w:t>C</w:t>
            </w:r>
            <w:r>
              <w:rPr>
                <w:rFonts w:hint="eastAsia"/>
              </w:rPr>
              <w:t>型结构，舒适美观。下部外管采用</w:t>
            </w:r>
            <w:r>
              <w:rPr>
                <w:rFonts w:hint="eastAsia"/>
              </w:rPr>
              <w:t>25</w:t>
            </w:r>
            <w:r>
              <w:rPr>
                <w:rFonts w:hint="eastAsia"/>
              </w:rPr>
              <w:t>×</w:t>
            </w:r>
            <w:r>
              <w:rPr>
                <w:rFonts w:hint="eastAsia"/>
              </w:rPr>
              <w:t>54</w:t>
            </w:r>
            <w:r>
              <w:rPr>
                <w:rFonts w:hint="eastAsia"/>
              </w:rPr>
              <w:t>×</w:t>
            </w:r>
            <w:r>
              <w:rPr>
                <w:rFonts w:hint="eastAsia"/>
              </w:rPr>
              <w:t>1.5mm</w:t>
            </w:r>
            <w:r>
              <w:rPr>
                <w:rFonts w:hint="eastAsia"/>
              </w:rPr>
              <w:t>扁圆管单弯机弯曲成型，地脚前部安装加长脚套高度</w:t>
            </w:r>
            <w:r>
              <w:rPr>
                <w:rFonts w:hint="eastAsia"/>
              </w:rPr>
              <w:t>65mm</w:t>
            </w:r>
            <w:r>
              <w:rPr>
                <w:rFonts w:hint="eastAsia"/>
              </w:rPr>
              <w:t>宽度</w:t>
            </w:r>
            <w:r>
              <w:rPr>
                <w:rFonts w:hint="eastAsia"/>
              </w:rPr>
              <w:t>30mm</w:t>
            </w:r>
            <w:r>
              <w:rPr>
                <w:rFonts w:hint="eastAsia"/>
              </w:rPr>
              <w:t>长度</w:t>
            </w:r>
            <w:r>
              <w:rPr>
                <w:rFonts w:hint="eastAsia"/>
              </w:rPr>
              <w:t>270mm</w:t>
            </w:r>
            <w:r>
              <w:rPr>
                <w:rFonts w:hint="eastAsia"/>
              </w:rPr>
              <w:t>有效遮盖住地脚前部位置，避免学生踩踏造成的油漆脱落，地脚后部安装三角形外套，使桌架稳固美观。上半部内管采用</w:t>
            </w:r>
            <w:r>
              <w:rPr>
                <w:rFonts w:hint="eastAsia"/>
              </w:rPr>
              <w:t>20</w:t>
            </w:r>
            <w:r>
              <w:rPr>
                <w:rFonts w:hint="eastAsia"/>
              </w:rPr>
              <w:t>×</w:t>
            </w:r>
            <w:r>
              <w:rPr>
                <w:rFonts w:hint="eastAsia"/>
              </w:rPr>
              <w:t>40</w:t>
            </w:r>
            <w:r>
              <w:rPr>
                <w:rFonts w:hint="eastAsia"/>
              </w:rPr>
              <w:t>×</w:t>
            </w:r>
            <w:r>
              <w:rPr>
                <w:rFonts w:hint="eastAsia"/>
              </w:rPr>
              <w:t>1.5mm</w:t>
            </w:r>
            <w:r>
              <w:rPr>
                <w:rFonts w:hint="eastAsia"/>
              </w:rPr>
              <w:t>扁圆管单弯机弯曲成型。可调节高度</w:t>
            </w:r>
            <w:r>
              <w:rPr>
                <w:rFonts w:hint="eastAsia"/>
              </w:rPr>
              <w:t>62-80CM</w:t>
            </w:r>
            <w:r>
              <w:rPr>
                <w:rFonts w:hint="eastAsia"/>
              </w:rPr>
              <w:t>，</w:t>
            </w:r>
            <w:r>
              <w:rPr>
                <w:rFonts w:hint="eastAsia"/>
              </w:rPr>
              <w:t>2</w:t>
            </w:r>
            <w:r>
              <w:rPr>
                <w:rFonts w:hint="eastAsia"/>
              </w:rPr>
              <w:t>公分一档。桌架连接横担采用</w:t>
            </w:r>
            <w:r>
              <w:rPr>
                <w:rFonts w:hint="eastAsia"/>
              </w:rPr>
              <w:t>25</w:t>
            </w:r>
            <w:r>
              <w:rPr>
                <w:rFonts w:hint="eastAsia"/>
              </w:rPr>
              <w:t>×</w:t>
            </w:r>
            <w:r>
              <w:rPr>
                <w:rFonts w:hint="eastAsia"/>
              </w:rPr>
              <w:t>54</w:t>
            </w:r>
            <w:r>
              <w:rPr>
                <w:rFonts w:hint="eastAsia"/>
              </w:rPr>
              <w:t>×</w:t>
            </w:r>
            <w:r>
              <w:rPr>
                <w:rFonts w:hint="eastAsia"/>
              </w:rPr>
              <w:t>1.2mm</w:t>
            </w:r>
            <w:r>
              <w:rPr>
                <w:rFonts w:hint="eastAsia"/>
              </w:rPr>
              <w:t>扁圆管。</w:t>
            </w:r>
          </w:p>
        </w:tc>
        <w:tc>
          <w:tcPr>
            <w:tcW w:w="709" w:type="dxa"/>
            <w:vAlign w:val="center"/>
            <w:hideMark/>
          </w:tcPr>
          <w:p w:rsidR="00346D42" w:rsidRPr="00E95D72" w:rsidRDefault="00346D42" w:rsidP="00346D42">
            <w:pPr>
              <w:jc w:val="center"/>
            </w:pPr>
            <w:r>
              <w:rPr>
                <w:rFonts w:hint="eastAsia"/>
              </w:rPr>
              <w:t>240</w:t>
            </w:r>
          </w:p>
        </w:tc>
      </w:tr>
      <w:tr w:rsidR="00346D42" w:rsidRPr="00E95D72" w:rsidTr="00346D42">
        <w:trPr>
          <w:trHeight w:val="3502"/>
        </w:trPr>
        <w:tc>
          <w:tcPr>
            <w:tcW w:w="710" w:type="dxa"/>
            <w:vAlign w:val="center"/>
          </w:tcPr>
          <w:p w:rsidR="00346D42" w:rsidRPr="00E95D72" w:rsidRDefault="00346D42" w:rsidP="00346D42">
            <w:pPr>
              <w:jc w:val="center"/>
            </w:pPr>
            <w:r>
              <w:rPr>
                <w:rFonts w:hint="eastAsia"/>
              </w:rPr>
              <w:t>2</w:t>
            </w:r>
          </w:p>
        </w:tc>
        <w:tc>
          <w:tcPr>
            <w:tcW w:w="708" w:type="dxa"/>
            <w:vAlign w:val="center"/>
          </w:tcPr>
          <w:p w:rsidR="00346D42" w:rsidRPr="00E95D72" w:rsidRDefault="00346D42" w:rsidP="00346D42">
            <w:pPr>
              <w:jc w:val="center"/>
            </w:pPr>
            <w:r>
              <w:rPr>
                <w:rFonts w:hint="eastAsia"/>
              </w:rPr>
              <w:t>椅子</w:t>
            </w:r>
          </w:p>
        </w:tc>
        <w:tc>
          <w:tcPr>
            <w:tcW w:w="3261" w:type="dxa"/>
            <w:vAlign w:val="center"/>
          </w:tcPr>
          <w:p w:rsidR="00346D42" w:rsidRPr="00E95D72" w:rsidRDefault="00346D42" w:rsidP="00346D42">
            <w:pPr>
              <w:jc w:val="center"/>
            </w:pPr>
            <w:r>
              <w:rPr>
                <w:rFonts w:hint="eastAsia"/>
              </w:rPr>
              <w:t>全新</w:t>
            </w:r>
            <w:r>
              <w:rPr>
                <w:rFonts w:hint="eastAsia"/>
              </w:rPr>
              <w:t>PP</w:t>
            </w:r>
            <w:r>
              <w:rPr>
                <w:rFonts w:hint="eastAsia"/>
              </w:rPr>
              <w:t>塑料一次注塑成型座板</w:t>
            </w:r>
            <w:r>
              <w:rPr>
                <w:rFonts w:hint="eastAsia"/>
              </w:rPr>
              <w:t>420*360mm</w:t>
            </w:r>
            <w:r>
              <w:rPr>
                <w:rFonts w:hint="eastAsia"/>
              </w:rPr>
              <w:t>，靠背板</w:t>
            </w:r>
            <w:r>
              <w:rPr>
                <w:rFonts w:hint="eastAsia"/>
              </w:rPr>
              <w:t>380*260mm.</w:t>
            </w:r>
            <w:r>
              <w:rPr>
                <w:rFonts w:hint="eastAsia"/>
              </w:rPr>
              <w:t>符合人体功效学设计。靠背依据人体脊椎曲线精心研究打造，使得乘坐时背脊与两侧肌肉得到最完美的支撑，免去久坐而造成肌肉的疼痛及脊椎侧弯，中间设有圆形提手孔方便椅子移动；坐板位置前端采用符合人体工学波浪式设计，借此可无形中矫正坐姿进而能让大腿内侧得到分散式的支撑，以降低因久坐造成的不适与疼痛。</w:t>
            </w:r>
          </w:p>
        </w:tc>
        <w:tc>
          <w:tcPr>
            <w:tcW w:w="3543" w:type="dxa"/>
            <w:vAlign w:val="center"/>
          </w:tcPr>
          <w:p w:rsidR="00346D42" w:rsidRDefault="00346D42" w:rsidP="00346D42">
            <w:pPr>
              <w:jc w:val="center"/>
            </w:pPr>
            <w:r>
              <w:rPr>
                <w:rFonts w:hint="eastAsia"/>
              </w:rPr>
              <w:t>地脚为</w:t>
            </w:r>
            <w:r>
              <w:rPr>
                <w:rFonts w:hint="eastAsia"/>
              </w:rPr>
              <w:t>30*60*1.2mm</w:t>
            </w:r>
            <w:r>
              <w:rPr>
                <w:rFonts w:hint="eastAsia"/>
              </w:rPr>
              <w:t>规格的优质椭圆管，立柱外管为</w:t>
            </w:r>
            <w:r>
              <w:rPr>
                <w:rFonts w:hint="eastAsia"/>
              </w:rPr>
              <w:t>30*60*1.2mm</w:t>
            </w:r>
            <w:r>
              <w:rPr>
                <w:rFonts w:hint="eastAsia"/>
              </w:rPr>
              <w:t>规格的优质椭圆管，内管为</w:t>
            </w:r>
            <w:r>
              <w:rPr>
                <w:rFonts w:hint="eastAsia"/>
              </w:rPr>
              <w:t>20*50*1.2mm</w:t>
            </w:r>
            <w:r>
              <w:rPr>
                <w:rFonts w:hint="eastAsia"/>
              </w:rPr>
              <w:t>的优质椭圆管，中间由新型管套连接；靠背部分为</w:t>
            </w:r>
            <w:r>
              <w:rPr>
                <w:rFonts w:hint="eastAsia"/>
              </w:rPr>
              <w:t>15*30*</w:t>
            </w:r>
            <w:r>
              <w:rPr>
                <w:rFonts w:hint="eastAsia"/>
              </w:rPr>
              <w:t>厚</w:t>
            </w:r>
            <w:r>
              <w:rPr>
                <w:rFonts w:hint="eastAsia"/>
              </w:rPr>
              <w:t>1.5mm</w:t>
            </w:r>
            <w:r>
              <w:rPr>
                <w:rFonts w:hint="eastAsia"/>
              </w:rPr>
              <w:t>优质扁圆管折弯而成与内管焊接一体，舒适美观承重力强。椅子横撑为</w:t>
            </w:r>
            <w:r>
              <w:rPr>
                <w:rFonts w:hint="eastAsia"/>
              </w:rPr>
              <w:t>30*50*1.0mm</w:t>
            </w:r>
            <w:r>
              <w:rPr>
                <w:rFonts w:hint="eastAsia"/>
              </w:rPr>
              <w:t>规格的优质椭圆管。</w:t>
            </w:r>
          </w:p>
          <w:p w:rsidR="00346D42" w:rsidRPr="00E95D72" w:rsidRDefault="00346D42" w:rsidP="00346D42">
            <w:pPr>
              <w:jc w:val="center"/>
            </w:pPr>
          </w:p>
        </w:tc>
        <w:tc>
          <w:tcPr>
            <w:tcW w:w="709" w:type="dxa"/>
            <w:vAlign w:val="center"/>
          </w:tcPr>
          <w:p w:rsidR="00346D42" w:rsidRPr="00E95D72" w:rsidRDefault="00346D42" w:rsidP="00346D42">
            <w:pPr>
              <w:jc w:val="center"/>
            </w:pPr>
            <w:r>
              <w:rPr>
                <w:rFonts w:hint="eastAsia"/>
              </w:rPr>
              <w:t>240</w:t>
            </w:r>
          </w:p>
        </w:tc>
      </w:tr>
    </w:tbl>
    <w:p w:rsidR="00E95D72" w:rsidRDefault="00346D42" w:rsidP="00E95D72">
      <w:pPr>
        <w:ind w:firstLineChars="200" w:firstLine="422"/>
        <w:rPr>
          <w:b/>
        </w:rPr>
      </w:pPr>
      <w:r>
        <w:rPr>
          <w:b/>
        </w:rPr>
        <w:t>注：各投标单位请在递交标书同时提供桌椅样品！</w:t>
      </w:r>
    </w:p>
    <w:p w:rsidR="00C8454C" w:rsidRPr="00450AD4" w:rsidRDefault="00C8454C" w:rsidP="00E95D72">
      <w:pPr>
        <w:rPr>
          <w:b/>
        </w:rPr>
      </w:pPr>
      <w:r w:rsidRPr="00450AD4">
        <w:rPr>
          <w:rFonts w:hint="eastAsia"/>
          <w:b/>
        </w:rPr>
        <w:t>二、投标方资质要求</w:t>
      </w:r>
    </w:p>
    <w:p w:rsidR="00C8454C" w:rsidRPr="00C8454C" w:rsidRDefault="00C8454C" w:rsidP="00C8454C">
      <w:r w:rsidRPr="00C8454C">
        <w:t>1.</w:t>
      </w:r>
      <w:r w:rsidRPr="00C8454C">
        <w:rPr>
          <w:rFonts w:hint="eastAsia"/>
        </w:rPr>
        <w:t>具有独立企业法人资格及相应经营范围，注册资金人民币</w:t>
      </w:r>
      <w:r w:rsidR="00E95D72">
        <w:rPr>
          <w:rFonts w:hint="eastAsia"/>
        </w:rPr>
        <w:t>5</w:t>
      </w:r>
      <w:r w:rsidRPr="00C8454C">
        <w:rPr>
          <w:rFonts w:hint="eastAsia"/>
        </w:rPr>
        <w:t>0</w:t>
      </w:r>
      <w:r w:rsidRPr="00C8454C">
        <w:rPr>
          <w:rFonts w:hint="eastAsia"/>
        </w:rPr>
        <w:t>万元以上（含</w:t>
      </w:r>
      <w:r w:rsidR="00E95D72">
        <w:rPr>
          <w:rFonts w:hint="eastAsia"/>
        </w:rPr>
        <w:t>5</w:t>
      </w:r>
      <w:r w:rsidRPr="00C8454C">
        <w:rPr>
          <w:rFonts w:hint="eastAsia"/>
        </w:rPr>
        <w:t>0</w:t>
      </w:r>
      <w:r w:rsidRPr="00C8454C">
        <w:rPr>
          <w:rFonts w:hint="eastAsia"/>
        </w:rPr>
        <w:t>万元）；</w:t>
      </w:r>
    </w:p>
    <w:p w:rsidR="00C8454C" w:rsidRPr="00C8454C" w:rsidRDefault="00C8454C" w:rsidP="00C8454C">
      <w:r w:rsidRPr="00C8454C">
        <w:t>2</w:t>
      </w:r>
      <w:r w:rsidRPr="00C8454C">
        <w:rPr>
          <w:rFonts w:hint="eastAsia"/>
        </w:rPr>
        <w:t>．如果供应商所提供的主要货物不是供应商自己制造的，供应商提供制造厂家的正式授权证明或提供合法获得该货物及售后服务支持的有效证明；</w:t>
      </w:r>
    </w:p>
    <w:p w:rsidR="00C8454C" w:rsidRPr="00C8454C" w:rsidRDefault="00C8454C" w:rsidP="00C8454C">
      <w:r w:rsidRPr="00C8454C">
        <w:t>3.</w:t>
      </w:r>
      <w:r w:rsidRPr="00C8454C">
        <w:rPr>
          <w:rFonts w:hint="eastAsia"/>
        </w:rPr>
        <w:t>具有维护、维修技术人员，能提供良好的技术支持和售后服务；</w:t>
      </w:r>
      <w:r w:rsidR="00450AD4">
        <w:br/>
      </w:r>
    </w:p>
    <w:p w:rsidR="00C8454C" w:rsidRPr="00450AD4" w:rsidRDefault="00C8454C" w:rsidP="00C8454C">
      <w:pPr>
        <w:rPr>
          <w:b/>
        </w:rPr>
      </w:pPr>
      <w:r w:rsidRPr="00450AD4">
        <w:rPr>
          <w:rFonts w:hint="eastAsia"/>
          <w:b/>
        </w:rPr>
        <w:t>三、设备报价</w:t>
      </w:r>
    </w:p>
    <w:p w:rsidR="00C8454C" w:rsidRPr="00C8454C" w:rsidRDefault="00C8454C" w:rsidP="00C8454C">
      <w:r w:rsidRPr="00C8454C">
        <w:lastRenderedPageBreak/>
        <w:t>1.</w:t>
      </w:r>
      <w:r w:rsidRPr="00C8454C">
        <w:rPr>
          <w:rFonts w:hint="eastAsia"/>
        </w:rPr>
        <w:t>报价单位应根据设备需求的规定进行报价</w:t>
      </w:r>
      <w:r w:rsidR="00450AD4">
        <w:rPr>
          <w:rFonts w:hint="eastAsia"/>
        </w:rPr>
        <w:t>。</w:t>
      </w:r>
    </w:p>
    <w:p w:rsidR="00C8454C" w:rsidRPr="00C8454C" w:rsidRDefault="00C8454C" w:rsidP="00C8454C">
      <w:r w:rsidRPr="00C8454C">
        <w:t>2.</w:t>
      </w:r>
      <w:r w:rsidRPr="00C8454C">
        <w:rPr>
          <w:rFonts w:hint="eastAsia"/>
        </w:rPr>
        <w:t>进行报价的设备必须同时附设备图样，主要技术性能、主要技术指标和具体配置的书面资料。</w:t>
      </w:r>
      <w:r w:rsidR="00450AD4">
        <w:br/>
      </w:r>
    </w:p>
    <w:p w:rsidR="00C8454C" w:rsidRPr="00450AD4" w:rsidRDefault="00C8454C" w:rsidP="00C8454C">
      <w:pPr>
        <w:rPr>
          <w:b/>
        </w:rPr>
      </w:pPr>
      <w:r w:rsidRPr="00450AD4">
        <w:rPr>
          <w:rFonts w:hint="eastAsia"/>
          <w:b/>
        </w:rPr>
        <w:t>四、交货时间</w:t>
      </w:r>
    </w:p>
    <w:p w:rsidR="00C8454C" w:rsidRPr="00C8454C" w:rsidRDefault="00C8454C" w:rsidP="00C8454C">
      <w:r w:rsidRPr="00C8454C">
        <w:rPr>
          <w:rFonts w:hint="eastAsia"/>
        </w:rPr>
        <w:t>中标厂商须在合同签约之日起</w:t>
      </w:r>
      <w:r w:rsidR="006124E0">
        <w:rPr>
          <w:rFonts w:hint="eastAsia"/>
        </w:rPr>
        <w:t>20</w:t>
      </w:r>
      <w:r w:rsidRPr="00C8454C">
        <w:rPr>
          <w:rFonts w:hint="eastAsia"/>
        </w:rPr>
        <w:t>天内保质保量交付所有设备和附件。</w:t>
      </w:r>
      <w:r w:rsidR="00450AD4">
        <w:br/>
      </w:r>
    </w:p>
    <w:p w:rsidR="00C8454C" w:rsidRPr="00450AD4" w:rsidRDefault="00C8454C" w:rsidP="00C8454C">
      <w:pPr>
        <w:rPr>
          <w:b/>
        </w:rPr>
      </w:pPr>
      <w:r w:rsidRPr="00450AD4">
        <w:rPr>
          <w:rFonts w:hint="eastAsia"/>
          <w:b/>
        </w:rPr>
        <w:t>五、验收方式</w:t>
      </w:r>
    </w:p>
    <w:p w:rsidR="00C8454C" w:rsidRPr="00C8454C" w:rsidRDefault="00C8454C" w:rsidP="00C8454C">
      <w:r w:rsidRPr="00C8454C">
        <w:rPr>
          <w:rFonts w:hint="eastAsia"/>
        </w:rPr>
        <w:t>项目完成后，由买方组织相关专家进行项目预验收。卖方保证系统的性能与合同相符。卖方负责派工程师到用户现场免费进行系统的安装调试，在系统整体建设完成后，买方认为合格后，签订验收报告。</w:t>
      </w:r>
      <w:r w:rsidR="00450AD4">
        <w:br/>
      </w:r>
    </w:p>
    <w:p w:rsidR="00C8454C" w:rsidRPr="00450AD4" w:rsidRDefault="00C8454C" w:rsidP="00C8454C">
      <w:pPr>
        <w:rPr>
          <w:b/>
        </w:rPr>
      </w:pPr>
      <w:r w:rsidRPr="00450AD4">
        <w:rPr>
          <w:rFonts w:hint="eastAsia"/>
          <w:b/>
        </w:rPr>
        <w:t>六、付款方式</w:t>
      </w:r>
    </w:p>
    <w:p w:rsidR="00C8454C" w:rsidRPr="00C8454C" w:rsidRDefault="00C8454C" w:rsidP="00C8454C">
      <w:r w:rsidRPr="00C8454C">
        <w:rPr>
          <w:rFonts w:hint="eastAsia"/>
        </w:rPr>
        <w:t>合同签订后一周内付</w:t>
      </w:r>
      <w:r w:rsidRPr="00C8454C">
        <w:t>30%</w:t>
      </w:r>
      <w:r w:rsidRPr="00C8454C">
        <w:rPr>
          <w:rFonts w:hint="eastAsia"/>
        </w:rPr>
        <w:t>，安装完成验收合格后付</w:t>
      </w:r>
      <w:r w:rsidRPr="00C8454C">
        <w:t>65%</w:t>
      </w:r>
      <w:r w:rsidRPr="00C8454C">
        <w:rPr>
          <w:rFonts w:hint="eastAsia"/>
        </w:rPr>
        <w:t>。校方预留</w:t>
      </w:r>
      <w:r w:rsidRPr="00C8454C">
        <w:t>5%</w:t>
      </w:r>
      <w:r w:rsidRPr="00C8454C">
        <w:rPr>
          <w:rFonts w:hint="eastAsia"/>
        </w:rPr>
        <w:t>质保金。（注：</w:t>
      </w:r>
      <w:r w:rsidR="0059787C">
        <w:rPr>
          <w:rFonts w:hint="eastAsia"/>
        </w:rPr>
        <w:t>验收合格之日起</w:t>
      </w:r>
      <w:r w:rsidRPr="00C8454C">
        <w:t>12</w:t>
      </w:r>
      <w:r w:rsidRPr="00C8454C">
        <w:rPr>
          <w:rFonts w:hint="eastAsia"/>
        </w:rPr>
        <w:t>个月将质保金</w:t>
      </w:r>
      <w:r w:rsidRPr="00C8454C">
        <w:t>5%</w:t>
      </w:r>
      <w:r w:rsidRPr="00C8454C">
        <w:rPr>
          <w:rFonts w:hint="eastAsia"/>
        </w:rPr>
        <w:t>付款给卖方）</w:t>
      </w:r>
      <w:r w:rsidR="00450AD4">
        <w:br/>
      </w:r>
    </w:p>
    <w:p w:rsidR="00C8454C" w:rsidRPr="00450AD4" w:rsidRDefault="00C8454C" w:rsidP="00C8454C">
      <w:pPr>
        <w:rPr>
          <w:b/>
        </w:rPr>
      </w:pPr>
      <w:r w:rsidRPr="00450AD4">
        <w:rPr>
          <w:rFonts w:hint="eastAsia"/>
          <w:b/>
        </w:rPr>
        <w:t>七、供货方式</w:t>
      </w:r>
    </w:p>
    <w:p w:rsidR="00C8454C" w:rsidRPr="00C8454C" w:rsidRDefault="00C8454C" w:rsidP="00C8454C">
      <w:r w:rsidRPr="00C8454C">
        <w:rPr>
          <w:rFonts w:hint="eastAsia"/>
        </w:rPr>
        <w:t>中标单位与上海工商职业技术学院按招标文件规定签订购货合同，卖方根据买方提供的使用单位名称、地址以及设备品种、数量和时间等，按时送货到指定地点，并根据使用单位的要求调试合格，送货等费用应包含在报价中。</w:t>
      </w:r>
      <w:r w:rsidR="00450AD4">
        <w:br/>
      </w:r>
    </w:p>
    <w:p w:rsidR="00C8454C" w:rsidRPr="00450AD4" w:rsidRDefault="00C8454C" w:rsidP="00C8454C">
      <w:pPr>
        <w:rPr>
          <w:b/>
        </w:rPr>
      </w:pPr>
      <w:r w:rsidRPr="00450AD4">
        <w:rPr>
          <w:rFonts w:hint="eastAsia"/>
          <w:b/>
        </w:rPr>
        <w:t>八、投标书内容及要求</w:t>
      </w:r>
    </w:p>
    <w:p w:rsidR="00C8454C" w:rsidRPr="00C8454C" w:rsidRDefault="00C8454C" w:rsidP="00C8454C">
      <w:r w:rsidRPr="00C8454C">
        <w:rPr>
          <w:rFonts w:hint="eastAsia"/>
        </w:rPr>
        <w:t>投标单位提供加盖公章的投标书正本一份，副本两份。（投标方应将投标文件正本和副本分别用信封密封，并标明招标编号、投标货物名称、投标单位名称及正本或副本。投标单位不得串标、围标和陪标（如一家投标单位送三份标书或三份标书封面格式和字体完全相同等），一经发现</w:t>
      </w:r>
      <w:r w:rsidR="006B4869">
        <w:rPr>
          <w:rFonts w:hint="eastAsia"/>
        </w:rPr>
        <w:t>作</w:t>
      </w:r>
      <w:r w:rsidRPr="00C8454C">
        <w:rPr>
          <w:rFonts w:hint="eastAsia"/>
        </w:rPr>
        <w:t>废标处理，并取消此单位的投标资格。</w:t>
      </w:r>
    </w:p>
    <w:p w:rsidR="00C8454C" w:rsidRPr="00C8454C" w:rsidRDefault="00C8454C" w:rsidP="00C8454C">
      <w:r w:rsidRPr="00C8454C">
        <w:rPr>
          <w:rFonts w:hint="eastAsia"/>
        </w:rPr>
        <w:t>如果投标文件通过邮寄递交，投标方应将投标文件用内、外两层信封密封，并在外层标明招标编号、投标货物名称、投标单位名称，投标书应包含以下内容：</w:t>
      </w:r>
    </w:p>
    <w:p w:rsidR="00C8454C" w:rsidRPr="00C8454C" w:rsidRDefault="00C8454C" w:rsidP="00C8454C">
      <w:r w:rsidRPr="00C8454C">
        <w:t>1.</w:t>
      </w:r>
      <w:r w:rsidRPr="00C8454C">
        <w:rPr>
          <w:rFonts w:hint="eastAsia"/>
        </w:rPr>
        <w:t>投标书、投标分项明细表。</w:t>
      </w:r>
    </w:p>
    <w:p w:rsidR="00C8454C" w:rsidRPr="00C8454C" w:rsidRDefault="00C8454C" w:rsidP="00C8454C">
      <w:r w:rsidRPr="00C8454C">
        <w:t>2.</w:t>
      </w:r>
      <w:r w:rsidRPr="00C8454C">
        <w:rPr>
          <w:rFonts w:hint="eastAsia"/>
        </w:rPr>
        <w:t>投标方资质文件、资格证明（法人代表授权书）、法人身份（正反面）证复印件、被授权人身份证（正反面）复印件、营业执照复印件、税务登记证明复印件、原生产厂商授权书正本及复印件等）、安全生产许可证。</w:t>
      </w:r>
    </w:p>
    <w:p w:rsidR="00C8454C" w:rsidRPr="00C8454C" w:rsidRDefault="00C8454C" w:rsidP="00C8454C">
      <w:r w:rsidRPr="00C8454C">
        <w:t>3.</w:t>
      </w:r>
      <w:r w:rsidRPr="00C8454C">
        <w:rPr>
          <w:rFonts w:hint="eastAsia"/>
        </w:rPr>
        <w:t>质量、服务保证承诺书、备品备件、易损、易耗件清单和价格表等。</w:t>
      </w:r>
    </w:p>
    <w:p w:rsidR="00C8454C" w:rsidRDefault="00C8454C" w:rsidP="00C8454C">
      <w:r w:rsidRPr="00C8454C">
        <w:t xml:space="preserve">4. </w:t>
      </w:r>
      <w:r w:rsidRPr="00C8454C">
        <w:rPr>
          <w:rFonts w:hint="eastAsia"/>
        </w:rPr>
        <w:t>技术服务与培训，履行合同所配备的管理、技术人员清单。</w:t>
      </w:r>
      <w:r w:rsidR="00450AD4">
        <w:br/>
      </w:r>
      <w:r w:rsidR="00013017">
        <w:t>5.</w:t>
      </w:r>
      <w:r w:rsidR="00013017">
        <w:rPr>
          <w:rFonts w:hint="eastAsia"/>
        </w:rPr>
        <w:t>联系人、联系地址、手机号及邮箱。</w:t>
      </w:r>
    </w:p>
    <w:p w:rsidR="00013017" w:rsidRPr="00013017" w:rsidRDefault="00013017" w:rsidP="00C8454C"/>
    <w:p w:rsidR="00C8454C" w:rsidRPr="00450AD4" w:rsidRDefault="00C8454C" w:rsidP="00C8454C">
      <w:pPr>
        <w:rPr>
          <w:b/>
        </w:rPr>
      </w:pPr>
      <w:r w:rsidRPr="00450AD4">
        <w:rPr>
          <w:rFonts w:hint="eastAsia"/>
          <w:b/>
        </w:rPr>
        <w:t>九、投标截止时间</w:t>
      </w:r>
    </w:p>
    <w:p w:rsidR="00C8454C" w:rsidRPr="00C8454C" w:rsidRDefault="00C8454C" w:rsidP="00450AD4">
      <w:pPr>
        <w:ind w:firstLineChars="200" w:firstLine="420"/>
      </w:pPr>
      <w:r w:rsidRPr="00C8454C">
        <w:rPr>
          <w:rFonts w:hint="eastAsia"/>
        </w:rPr>
        <w:t>投标单位请在</w:t>
      </w:r>
      <w:r w:rsidRPr="00C8454C">
        <w:t>20</w:t>
      </w:r>
      <w:r w:rsidRPr="00C8454C">
        <w:rPr>
          <w:rFonts w:hint="eastAsia"/>
        </w:rPr>
        <w:t>21</w:t>
      </w:r>
      <w:r w:rsidRPr="00C8454C">
        <w:rPr>
          <w:rFonts w:hint="eastAsia"/>
        </w:rPr>
        <w:t>年</w:t>
      </w:r>
      <w:r w:rsidR="006124E0">
        <w:rPr>
          <w:rFonts w:hint="eastAsia"/>
        </w:rPr>
        <w:t>7</w:t>
      </w:r>
      <w:r w:rsidRPr="00C8454C">
        <w:rPr>
          <w:rFonts w:hint="eastAsia"/>
        </w:rPr>
        <w:t>月</w:t>
      </w:r>
      <w:r w:rsidR="00E95D72">
        <w:rPr>
          <w:rFonts w:hint="eastAsia"/>
        </w:rPr>
        <w:t>2</w:t>
      </w:r>
      <w:r w:rsidR="0096335F">
        <w:rPr>
          <w:rFonts w:hint="eastAsia"/>
        </w:rPr>
        <w:t>3</w:t>
      </w:r>
      <w:r w:rsidRPr="00C8454C">
        <w:rPr>
          <w:rFonts w:hint="eastAsia"/>
        </w:rPr>
        <w:t>日</w:t>
      </w:r>
      <w:r w:rsidR="006124E0">
        <w:rPr>
          <w:rFonts w:hint="eastAsia"/>
        </w:rPr>
        <w:t>上</w:t>
      </w:r>
      <w:r w:rsidRPr="00C8454C">
        <w:rPr>
          <w:rFonts w:hint="eastAsia"/>
        </w:rPr>
        <w:t>午</w:t>
      </w:r>
      <w:r w:rsidR="006124E0">
        <w:rPr>
          <w:rFonts w:hint="eastAsia"/>
        </w:rPr>
        <w:t>10</w:t>
      </w:r>
      <w:r w:rsidRPr="00C8454C">
        <w:rPr>
          <w:rFonts w:hint="eastAsia"/>
        </w:rPr>
        <w:t>：</w:t>
      </w:r>
      <w:r w:rsidRPr="00C8454C">
        <w:t>00</w:t>
      </w:r>
      <w:r w:rsidRPr="00C8454C">
        <w:rPr>
          <w:rFonts w:hint="eastAsia"/>
        </w:rPr>
        <w:t>前将标书送达上海工商职业技术学院</w:t>
      </w:r>
      <w:r w:rsidR="003D011B">
        <w:rPr>
          <w:rFonts w:hint="eastAsia"/>
        </w:rPr>
        <w:t>后勤保卫处</w:t>
      </w:r>
      <w:r w:rsidRPr="00C8454C">
        <w:rPr>
          <w:rFonts w:hint="eastAsia"/>
        </w:rPr>
        <w:t>。</w:t>
      </w:r>
    </w:p>
    <w:p w:rsidR="00C8454C" w:rsidRPr="00C8454C" w:rsidRDefault="00C8454C" w:rsidP="00C8454C">
      <w:r w:rsidRPr="00C8454C">
        <w:rPr>
          <w:rFonts w:hint="eastAsia"/>
        </w:rPr>
        <w:t>地址：上海市嘉定区外冈镇</w:t>
      </w:r>
      <w:r w:rsidR="0059787C">
        <w:rPr>
          <w:rFonts w:hint="eastAsia"/>
        </w:rPr>
        <w:t>恒荣路</w:t>
      </w:r>
      <w:r w:rsidR="0059787C">
        <w:rPr>
          <w:rFonts w:hint="eastAsia"/>
        </w:rPr>
        <w:t>200</w:t>
      </w:r>
      <w:r w:rsidR="0059787C">
        <w:rPr>
          <w:rFonts w:hint="eastAsia"/>
        </w:rPr>
        <w:t>号</w:t>
      </w:r>
      <w:r w:rsidR="003D011B">
        <w:rPr>
          <w:rFonts w:hint="eastAsia"/>
        </w:rPr>
        <w:t>后勤保卫处</w:t>
      </w:r>
      <w:r w:rsidR="003D011B">
        <w:rPr>
          <w:rFonts w:hint="eastAsia"/>
        </w:rPr>
        <w:t>102</w:t>
      </w:r>
      <w:r w:rsidR="003D011B">
        <w:rPr>
          <w:rFonts w:hint="eastAsia"/>
        </w:rPr>
        <w:t>办公室</w:t>
      </w:r>
      <w:r w:rsidRPr="00C8454C">
        <w:rPr>
          <w:rFonts w:hint="eastAsia"/>
        </w:rPr>
        <w:t>，邮编</w:t>
      </w:r>
      <w:r w:rsidRPr="00C8454C">
        <w:t xml:space="preserve">201806   </w:t>
      </w:r>
      <w:r w:rsidRPr="00C8454C">
        <w:rPr>
          <w:rFonts w:hint="eastAsia"/>
        </w:rPr>
        <w:t>请在封面注明招标编号</w:t>
      </w:r>
    </w:p>
    <w:p w:rsidR="00C8454C" w:rsidRPr="00C8454C" w:rsidRDefault="00C8454C" w:rsidP="00C8454C">
      <w:r w:rsidRPr="00C8454C">
        <w:rPr>
          <w:rFonts w:hint="eastAsia"/>
        </w:rPr>
        <w:t>1.</w:t>
      </w:r>
      <w:r w:rsidRPr="00C8454C">
        <w:rPr>
          <w:rFonts w:hint="eastAsia"/>
        </w:rPr>
        <w:t>联系人：</w:t>
      </w:r>
      <w:r w:rsidRPr="00C8454C">
        <w:t xml:space="preserve">  </w:t>
      </w:r>
      <w:r w:rsidR="003D011B">
        <w:rPr>
          <w:rFonts w:hint="eastAsia"/>
        </w:rPr>
        <w:t>周</w:t>
      </w:r>
      <w:r w:rsidRPr="00C8454C">
        <w:rPr>
          <w:rFonts w:hint="eastAsia"/>
        </w:rPr>
        <w:t>老师</w:t>
      </w:r>
      <w:r w:rsidRPr="00C8454C">
        <w:t xml:space="preserve">   </w:t>
      </w:r>
      <w:r w:rsidRPr="00C8454C">
        <w:rPr>
          <w:rFonts w:hint="eastAsia"/>
        </w:rPr>
        <w:t>电话：</w:t>
      </w:r>
      <w:r w:rsidRPr="00C8454C">
        <w:t>021-60675958-</w:t>
      </w:r>
      <w:r w:rsidR="003D011B">
        <w:rPr>
          <w:rFonts w:hint="eastAsia"/>
        </w:rPr>
        <w:t>7103</w:t>
      </w:r>
    </w:p>
    <w:p w:rsidR="00C8454C" w:rsidRDefault="00C8454C" w:rsidP="00C8454C">
      <w:r w:rsidRPr="00C8454C">
        <w:t>2</w:t>
      </w:r>
      <w:r w:rsidR="0059787C">
        <w:rPr>
          <w:rFonts w:hint="eastAsia"/>
        </w:rPr>
        <w:t>.</w:t>
      </w:r>
      <w:r w:rsidRPr="00C8454C">
        <w:rPr>
          <w:rFonts w:hint="eastAsia"/>
        </w:rPr>
        <w:t>技术负责人：</w:t>
      </w:r>
      <w:r w:rsidRPr="00C8454C">
        <w:t xml:space="preserve"> </w:t>
      </w:r>
      <w:r w:rsidRPr="00C8454C">
        <w:rPr>
          <w:rFonts w:hint="eastAsia"/>
        </w:rPr>
        <w:t>徐老师</w:t>
      </w:r>
      <w:r w:rsidRPr="00C8454C">
        <w:t xml:space="preserve">   </w:t>
      </w:r>
      <w:r w:rsidRPr="00C8454C">
        <w:rPr>
          <w:rFonts w:hint="eastAsia"/>
        </w:rPr>
        <w:t>电话：</w:t>
      </w:r>
      <w:r w:rsidRPr="00C8454C">
        <w:t>021-60675958-</w:t>
      </w:r>
      <w:r w:rsidRPr="00C8454C">
        <w:rPr>
          <w:rFonts w:hint="eastAsia"/>
        </w:rPr>
        <w:t>7065</w:t>
      </w:r>
      <w:r w:rsidRPr="00C8454C">
        <w:t xml:space="preserve">    </w:t>
      </w:r>
    </w:p>
    <w:p w:rsidR="0059787C" w:rsidRDefault="0059787C" w:rsidP="00C8454C"/>
    <w:p w:rsidR="0059787C" w:rsidRPr="00C8454C" w:rsidRDefault="0059787C" w:rsidP="00C8454C"/>
    <w:p w:rsidR="00C8454C" w:rsidRPr="00C8454C" w:rsidRDefault="00C8454C" w:rsidP="0059787C">
      <w:pPr>
        <w:jc w:val="right"/>
      </w:pPr>
      <w:r w:rsidRPr="00C8454C">
        <w:rPr>
          <w:rFonts w:hint="eastAsia"/>
        </w:rPr>
        <w:t>上海工商职业技术学院采购与招标工作领导小组</w:t>
      </w:r>
    </w:p>
    <w:p w:rsidR="00C8454C" w:rsidRPr="00C8454C" w:rsidRDefault="00C8454C" w:rsidP="0059787C">
      <w:pPr>
        <w:jc w:val="right"/>
      </w:pPr>
      <w:r w:rsidRPr="00C8454C">
        <w:t>20</w:t>
      </w:r>
      <w:r w:rsidRPr="00C8454C">
        <w:rPr>
          <w:rFonts w:hint="eastAsia"/>
        </w:rPr>
        <w:t>21</w:t>
      </w:r>
      <w:r w:rsidRPr="00C8454C">
        <w:rPr>
          <w:rFonts w:hint="eastAsia"/>
        </w:rPr>
        <w:t>年</w:t>
      </w:r>
      <w:r w:rsidRPr="00C8454C">
        <w:t xml:space="preserve"> </w:t>
      </w:r>
      <w:r w:rsidRPr="00C8454C">
        <w:rPr>
          <w:rFonts w:hint="eastAsia"/>
        </w:rPr>
        <w:t>0</w:t>
      </w:r>
      <w:r w:rsidR="009E58B6">
        <w:rPr>
          <w:rFonts w:hint="eastAsia"/>
        </w:rPr>
        <w:t>7</w:t>
      </w:r>
      <w:r w:rsidRPr="00C8454C">
        <w:rPr>
          <w:rFonts w:hint="eastAsia"/>
        </w:rPr>
        <w:t>月</w:t>
      </w:r>
      <w:r w:rsidR="0096335F">
        <w:rPr>
          <w:rFonts w:hint="eastAsia"/>
        </w:rPr>
        <w:t>12</w:t>
      </w:r>
      <w:r w:rsidRPr="00C8454C">
        <w:rPr>
          <w:rFonts w:hint="eastAsia"/>
        </w:rPr>
        <w:t>日</w:t>
      </w:r>
    </w:p>
    <w:bookmarkEnd w:id="0"/>
    <w:p w:rsidR="005B6AFF" w:rsidRPr="00C8454C" w:rsidRDefault="005B6AFF" w:rsidP="006B4869">
      <w:pPr>
        <w:jc w:val="left"/>
      </w:pPr>
    </w:p>
    <w:sectPr w:rsidR="005B6AFF" w:rsidRPr="00C845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3F5" w:rsidRDefault="002533F5" w:rsidP="00583DE2">
      <w:r>
        <w:separator/>
      </w:r>
    </w:p>
  </w:endnote>
  <w:endnote w:type="continuationSeparator" w:id="0">
    <w:p w:rsidR="002533F5" w:rsidRDefault="002533F5" w:rsidP="0058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3F5" w:rsidRDefault="002533F5" w:rsidP="00583DE2">
      <w:r>
        <w:separator/>
      </w:r>
    </w:p>
  </w:footnote>
  <w:footnote w:type="continuationSeparator" w:id="0">
    <w:p w:rsidR="002533F5" w:rsidRDefault="002533F5" w:rsidP="00583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02"/>
    <w:rsid w:val="00013017"/>
    <w:rsid w:val="00021409"/>
    <w:rsid w:val="00047265"/>
    <w:rsid w:val="00083791"/>
    <w:rsid w:val="000A4C7B"/>
    <w:rsid w:val="000D2F3E"/>
    <w:rsid w:val="001160B7"/>
    <w:rsid w:val="00136D3D"/>
    <w:rsid w:val="001B20D4"/>
    <w:rsid w:val="001B2F56"/>
    <w:rsid w:val="002413EE"/>
    <w:rsid w:val="002533F5"/>
    <w:rsid w:val="003268DB"/>
    <w:rsid w:val="003271DA"/>
    <w:rsid w:val="00346D42"/>
    <w:rsid w:val="003A59E1"/>
    <w:rsid w:val="003B6037"/>
    <w:rsid w:val="003D011B"/>
    <w:rsid w:val="00450AD4"/>
    <w:rsid w:val="00457775"/>
    <w:rsid w:val="004A3D96"/>
    <w:rsid w:val="004E0F38"/>
    <w:rsid w:val="00557CF4"/>
    <w:rsid w:val="00583DE2"/>
    <w:rsid w:val="0059787C"/>
    <w:rsid w:val="005B6AFF"/>
    <w:rsid w:val="005D1EB3"/>
    <w:rsid w:val="00612434"/>
    <w:rsid w:val="006124E0"/>
    <w:rsid w:val="00632955"/>
    <w:rsid w:val="00637E7E"/>
    <w:rsid w:val="00680F1E"/>
    <w:rsid w:val="006B4869"/>
    <w:rsid w:val="007321DA"/>
    <w:rsid w:val="00747040"/>
    <w:rsid w:val="00771EFD"/>
    <w:rsid w:val="00776D35"/>
    <w:rsid w:val="007B33EF"/>
    <w:rsid w:val="007B666D"/>
    <w:rsid w:val="007C4A13"/>
    <w:rsid w:val="008578F7"/>
    <w:rsid w:val="00877A64"/>
    <w:rsid w:val="00886C0C"/>
    <w:rsid w:val="008925C0"/>
    <w:rsid w:val="008B518E"/>
    <w:rsid w:val="0096335F"/>
    <w:rsid w:val="009651AF"/>
    <w:rsid w:val="00992996"/>
    <w:rsid w:val="009A5438"/>
    <w:rsid w:val="009C30DD"/>
    <w:rsid w:val="009E58B6"/>
    <w:rsid w:val="009E65FA"/>
    <w:rsid w:val="00A07DF4"/>
    <w:rsid w:val="00A37F92"/>
    <w:rsid w:val="00BF0057"/>
    <w:rsid w:val="00BF3702"/>
    <w:rsid w:val="00C35023"/>
    <w:rsid w:val="00C506F6"/>
    <w:rsid w:val="00C66BC5"/>
    <w:rsid w:val="00C8454C"/>
    <w:rsid w:val="00C92506"/>
    <w:rsid w:val="00CB0045"/>
    <w:rsid w:val="00CB66BA"/>
    <w:rsid w:val="00CE6725"/>
    <w:rsid w:val="00D3668F"/>
    <w:rsid w:val="00D52109"/>
    <w:rsid w:val="00D87040"/>
    <w:rsid w:val="00E13278"/>
    <w:rsid w:val="00E33C51"/>
    <w:rsid w:val="00E9067F"/>
    <w:rsid w:val="00E95D72"/>
    <w:rsid w:val="00F6420B"/>
    <w:rsid w:val="00FD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D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3D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3DE2"/>
    <w:rPr>
      <w:sz w:val="18"/>
      <w:szCs w:val="18"/>
    </w:rPr>
  </w:style>
  <w:style w:type="paragraph" w:styleId="a4">
    <w:name w:val="footer"/>
    <w:basedOn w:val="a"/>
    <w:link w:val="Char0"/>
    <w:uiPriority w:val="99"/>
    <w:unhideWhenUsed/>
    <w:rsid w:val="00583D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3DE2"/>
    <w:rPr>
      <w:sz w:val="18"/>
      <w:szCs w:val="18"/>
    </w:rPr>
  </w:style>
  <w:style w:type="table" w:styleId="a5">
    <w:name w:val="Table Grid"/>
    <w:basedOn w:val="a1"/>
    <w:uiPriority w:val="59"/>
    <w:rsid w:val="000A4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9651AF"/>
    <w:rPr>
      <w:sz w:val="18"/>
      <w:szCs w:val="18"/>
    </w:rPr>
  </w:style>
  <w:style w:type="character" w:customStyle="1" w:styleId="Char1">
    <w:name w:val="批注框文本 Char"/>
    <w:basedOn w:val="a0"/>
    <w:link w:val="a6"/>
    <w:uiPriority w:val="99"/>
    <w:semiHidden/>
    <w:rsid w:val="009651A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D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3D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3DE2"/>
    <w:rPr>
      <w:sz w:val="18"/>
      <w:szCs w:val="18"/>
    </w:rPr>
  </w:style>
  <w:style w:type="paragraph" w:styleId="a4">
    <w:name w:val="footer"/>
    <w:basedOn w:val="a"/>
    <w:link w:val="Char0"/>
    <w:uiPriority w:val="99"/>
    <w:unhideWhenUsed/>
    <w:rsid w:val="00583D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3DE2"/>
    <w:rPr>
      <w:sz w:val="18"/>
      <w:szCs w:val="18"/>
    </w:rPr>
  </w:style>
  <w:style w:type="table" w:styleId="a5">
    <w:name w:val="Table Grid"/>
    <w:basedOn w:val="a1"/>
    <w:uiPriority w:val="59"/>
    <w:rsid w:val="000A4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9651AF"/>
    <w:rPr>
      <w:sz w:val="18"/>
      <w:szCs w:val="18"/>
    </w:rPr>
  </w:style>
  <w:style w:type="character" w:customStyle="1" w:styleId="Char1">
    <w:name w:val="批注框文本 Char"/>
    <w:basedOn w:val="a0"/>
    <w:link w:val="a6"/>
    <w:uiPriority w:val="99"/>
    <w:semiHidden/>
    <w:rsid w:val="009651A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66326">
      <w:bodyDiv w:val="1"/>
      <w:marLeft w:val="0"/>
      <w:marRight w:val="0"/>
      <w:marTop w:val="0"/>
      <w:marBottom w:val="0"/>
      <w:divBdr>
        <w:top w:val="none" w:sz="0" w:space="0" w:color="auto"/>
        <w:left w:val="none" w:sz="0" w:space="0" w:color="auto"/>
        <w:bottom w:val="none" w:sz="0" w:space="0" w:color="auto"/>
        <w:right w:val="none" w:sz="0" w:space="0" w:color="auto"/>
      </w:divBdr>
    </w:div>
    <w:div w:id="181667775">
      <w:bodyDiv w:val="1"/>
      <w:marLeft w:val="0"/>
      <w:marRight w:val="0"/>
      <w:marTop w:val="0"/>
      <w:marBottom w:val="0"/>
      <w:divBdr>
        <w:top w:val="none" w:sz="0" w:space="0" w:color="auto"/>
        <w:left w:val="none" w:sz="0" w:space="0" w:color="auto"/>
        <w:bottom w:val="none" w:sz="0" w:space="0" w:color="auto"/>
        <w:right w:val="none" w:sz="0" w:space="0" w:color="auto"/>
      </w:divBdr>
    </w:div>
    <w:div w:id="393892914">
      <w:bodyDiv w:val="1"/>
      <w:marLeft w:val="0"/>
      <w:marRight w:val="0"/>
      <w:marTop w:val="0"/>
      <w:marBottom w:val="0"/>
      <w:divBdr>
        <w:top w:val="none" w:sz="0" w:space="0" w:color="auto"/>
        <w:left w:val="none" w:sz="0" w:space="0" w:color="auto"/>
        <w:bottom w:val="none" w:sz="0" w:space="0" w:color="auto"/>
        <w:right w:val="none" w:sz="0" w:space="0" w:color="auto"/>
      </w:divBdr>
    </w:div>
    <w:div w:id="431629658">
      <w:bodyDiv w:val="1"/>
      <w:marLeft w:val="0"/>
      <w:marRight w:val="0"/>
      <w:marTop w:val="0"/>
      <w:marBottom w:val="0"/>
      <w:divBdr>
        <w:top w:val="none" w:sz="0" w:space="0" w:color="auto"/>
        <w:left w:val="none" w:sz="0" w:space="0" w:color="auto"/>
        <w:bottom w:val="none" w:sz="0" w:space="0" w:color="auto"/>
        <w:right w:val="none" w:sz="0" w:space="0" w:color="auto"/>
      </w:divBdr>
    </w:div>
    <w:div w:id="521287727">
      <w:bodyDiv w:val="1"/>
      <w:marLeft w:val="0"/>
      <w:marRight w:val="0"/>
      <w:marTop w:val="0"/>
      <w:marBottom w:val="0"/>
      <w:divBdr>
        <w:top w:val="none" w:sz="0" w:space="0" w:color="auto"/>
        <w:left w:val="none" w:sz="0" w:space="0" w:color="auto"/>
        <w:bottom w:val="none" w:sz="0" w:space="0" w:color="auto"/>
        <w:right w:val="none" w:sz="0" w:space="0" w:color="auto"/>
      </w:divBdr>
    </w:div>
    <w:div w:id="662583039">
      <w:bodyDiv w:val="1"/>
      <w:marLeft w:val="0"/>
      <w:marRight w:val="0"/>
      <w:marTop w:val="0"/>
      <w:marBottom w:val="0"/>
      <w:divBdr>
        <w:top w:val="none" w:sz="0" w:space="0" w:color="auto"/>
        <w:left w:val="none" w:sz="0" w:space="0" w:color="auto"/>
        <w:bottom w:val="none" w:sz="0" w:space="0" w:color="auto"/>
        <w:right w:val="none" w:sz="0" w:space="0" w:color="auto"/>
      </w:divBdr>
    </w:div>
    <w:div w:id="710961937">
      <w:bodyDiv w:val="1"/>
      <w:marLeft w:val="0"/>
      <w:marRight w:val="0"/>
      <w:marTop w:val="0"/>
      <w:marBottom w:val="0"/>
      <w:divBdr>
        <w:top w:val="none" w:sz="0" w:space="0" w:color="auto"/>
        <w:left w:val="none" w:sz="0" w:space="0" w:color="auto"/>
        <w:bottom w:val="none" w:sz="0" w:space="0" w:color="auto"/>
        <w:right w:val="none" w:sz="0" w:space="0" w:color="auto"/>
      </w:divBdr>
    </w:div>
    <w:div w:id="748497931">
      <w:bodyDiv w:val="1"/>
      <w:marLeft w:val="0"/>
      <w:marRight w:val="0"/>
      <w:marTop w:val="0"/>
      <w:marBottom w:val="0"/>
      <w:divBdr>
        <w:top w:val="none" w:sz="0" w:space="0" w:color="auto"/>
        <w:left w:val="none" w:sz="0" w:space="0" w:color="auto"/>
        <w:bottom w:val="none" w:sz="0" w:space="0" w:color="auto"/>
        <w:right w:val="none" w:sz="0" w:space="0" w:color="auto"/>
      </w:divBdr>
    </w:div>
    <w:div w:id="763306629">
      <w:bodyDiv w:val="1"/>
      <w:marLeft w:val="0"/>
      <w:marRight w:val="0"/>
      <w:marTop w:val="0"/>
      <w:marBottom w:val="0"/>
      <w:divBdr>
        <w:top w:val="none" w:sz="0" w:space="0" w:color="auto"/>
        <w:left w:val="none" w:sz="0" w:space="0" w:color="auto"/>
        <w:bottom w:val="none" w:sz="0" w:space="0" w:color="auto"/>
        <w:right w:val="none" w:sz="0" w:space="0" w:color="auto"/>
      </w:divBdr>
    </w:div>
    <w:div w:id="1365523403">
      <w:bodyDiv w:val="1"/>
      <w:marLeft w:val="0"/>
      <w:marRight w:val="0"/>
      <w:marTop w:val="0"/>
      <w:marBottom w:val="0"/>
      <w:divBdr>
        <w:top w:val="none" w:sz="0" w:space="0" w:color="auto"/>
        <w:left w:val="none" w:sz="0" w:space="0" w:color="auto"/>
        <w:bottom w:val="none" w:sz="0" w:space="0" w:color="auto"/>
        <w:right w:val="none" w:sz="0" w:space="0" w:color="auto"/>
      </w:divBdr>
    </w:div>
    <w:div w:id="1519390382">
      <w:bodyDiv w:val="1"/>
      <w:marLeft w:val="0"/>
      <w:marRight w:val="0"/>
      <w:marTop w:val="0"/>
      <w:marBottom w:val="0"/>
      <w:divBdr>
        <w:top w:val="none" w:sz="0" w:space="0" w:color="auto"/>
        <w:left w:val="none" w:sz="0" w:space="0" w:color="auto"/>
        <w:bottom w:val="none" w:sz="0" w:space="0" w:color="auto"/>
        <w:right w:val="none" w:sz="0" w:space="0" w:color="auto"/>
      </w:divBdr>
    </w:div>
    <w:div w:id="188147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1070</Characters>
  <Application>Microsoft Office Word</Application>
  <DocSecurity>0</DocSecurity>
  <Lines>66</Lines>
  <Paragraphs>79</Paragraphs>
  <ScaleCrop>false</ScaleCrop>
  <Company>Microsoft</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dc:creator>
  <cp:lastModifiedBy>Faye</cp:lastModifiedBy>
  <cp:revision>2</cp:revision>
  <dcterms:created xsi:type="dcterms:W3CDTF">2021-07-12T06:42:00Z</dcterms:created>
  <dcterms:modified xsi:type="dcterms:W3CDTF">2021-07-12T06:42:00Z</dcterms:modified>
</cp:coreProperties>
</file>